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DDC9" w14:textId="5BE49C64" w:rsidR="006F1894" w:rsidRDefault="006F1894" w:rsidP="008B143C">
      <w:pPr>
        <w:spacing w:after="16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6C509C17" wp14:editId="6B21B416">
            <wp:extent cx="5943600" cy="2228850"/>
            <wp:effectExtent l="0" t="0" r="0" b="6350"/>
            <wp:docPr id="1" name="Picture 1" descr="A picture containing text, person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chil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C280" w14:textId="77777777" w:rsidR="006F1894" w:rsidRDefault="006F1894" w:rsidP="008B143C">
      <w:pPr>
        <w:spacing w:after="16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3D43750C" w14:textId="0706AEB3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2022 Conference Student Posters – Instructions/Guidelines and Expectations</w:t>
      </w:r>
    </w:p>
    <w:p w14:paraId="5FEE2CBE" w14:textId="77777777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14:paraId="4F3757A1" w14:textId="77777777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Student Posters</w:t>
      </w:r>
    </w:p>
    <w:p w14:paraId="192996D4" w14:textId="70391841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Student Posters are invited that address the multiple needs of infants, young </w:t>
      </w:r>
      <w:proofErr w:type="gramStart"/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>children</w:t>
      </w:r>
      <w:proofErr w:type="gramEnd"/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their families within the context of their relationships and with a particular emphasis on </w:t>
      </w:r>
      <w:r w:rsidR="008367E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families </w:t>
      </w:r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>affected by poverty</w:t>
      </w:r>
      <w:r w:rsidR="008367E4">
        <w:rPr>
          <w:rFonts w:ascii="Times New Roman" w:eastAsia="Times New Roman" w:hAnsi="Times New Roman" w:cs="Times New Roman"/>
          <w:color w:val="222222"/>
          <w:shd w:val="clear" w:color="auto" w:fill="FFFFFF"/>
        </w:rPr>
        <w:t>, structural inequities, and oppression</w:t>
      </w:r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Student Posters are invited that highlight the application of infant </w:t>
      </w:r>
      <w:r w:rsidR="006630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early childhood </w:t>
      </w:r>
      <w:r w:rsidRPr="008B143C">
        <w:rPr>
          <w:rFonts w:ascii="Times New Roman" w:eastAsia="Times New Roman" w:hAnsi="Times New Roman" w:cs="Times New Roman"/>
          <w:color w:val="222222"/>
          <w:shd w:val="clear" w:color="auto" w:fill="FFFFFF"/>
        </w:rPr>
        <w:t>mental health principles in multiple disciplines such as social work, psychology, counseling, pediatric health professions, early childhood care and education, speech and language and child welfare.  </w:t>
      </w:r>
    </w:p>
    <w:p w14:paraId="6B8C0699" w14:textId="1BFA6831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</w:p>
    <w:p w14:paraId="75E615A3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Selection Criteria:</w:t>
      </w:r>
    </w:p>
    <w:p w14:paraId="16D90A60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A limited number of poster presentation spaces are available.  Submissions will be reviewed with attention to the following criteria:</w:t>
      </w:r>
    </w:p>
    <w:p w14:paraId="1F6FB79B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 </w:t>
      </w:r>
    </w:p>
    <w:p w14:paraId="1BE367AA" w14:textId="34288D90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 xml:space="preserve">1. Relevance to one or more of the areas of competency identified in the MI-AIMH Endorsement® materials that lead to culturally sensitive, relationship-based practice promoting infant </w:t>
      </w:r>
      <w:r w:rsidR="00663053">
        <w:rPr>
          <w:rFonts w:ascii="Times New Roman" w:eastAsia="Times New Roman" w:hAnsi="Times New Roman" w:cs="Times New Roman"/>
          <w:color w:val="000000"/>
        </w:rPr>
        <w:t xml:space="preserve">and early childhood </w:t>
      </w:r>
      <w:r w:rsidRPr="008B143C">
        <w:rPr>
          <w:rFonts w:ascii="Times New Roman" w:eastAsia="Times New Roman" w:hAnsi="Times New Roman" w:cs="Times New Roman"/>
          <w:color w:val="000000"/>
        </w:rPr>
        <w:t>mental health (I</w:t>
      </w:r>
      <w:r w:rsidR="00663053">
        <w:rPr>
          <w:rFonts w:ascii="Times New Roman" w:eastAsia="Times New Roman" w:hAnsi="Times New Roman" w:cs="Times New Roman"/>
          <w:color w:val="000000"/>
        </w:rPr>
        <w:t>EC</w:t>
      </w:r>
      <w:r w:rsidRPr="008B143C">
        <w:rPr>
          <w:rFonts w:ascii="Times New Roman" w:eastAsia="Times New Roman" w:hAnsi="Times New Roman" w:cs="Times New Roman"/>
          <w:color w:val="000000"/>
        </w:rPr>
        <w:t>MH).</w:t>
      </w:r>
    </w:p>
    <w:p w14:paraId="7E0C9AA1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2. Clarity, organization, originality and innovation.</w:t>
      </w:r>
    </w:p>
    <w:p w14:paraId="44950355" w14:textId="41F77913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 xml:space="preserve">3. Relevance to the program theme: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A11DFF">
        <w:rPr>
          <w:rFonts w:ascii="Times New Roman" w:eastAsia="Times New Roman" w:hAnsi="Times New Roman" w:cs="Times New Roman"/>
          <w:color w:val="000000"/>
        </w:rPr>
        <w:t>Nurturing Connections"</w:t>
      </w:r>
    </w:p>
    <w:p w14:paraId="23AD9CA3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 </w:t>
      </w:r>
    </w:p>
    <w:p w14:paraId="565EDB00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0047B46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Instructions:</w:t>
      </w:r>
    </w:p>
    <w:p w14:paraId="16F9F1F7" w14:textId="40BE0530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Proposals must be submitted using the form supplied on the conference web site</w:t>
      </w:r>
      <w:r w:rsidR="00663053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="00663053" w:rsidRPr="00663053">
          <w:rPr>
            <w:rStyle w:val="Hyperlink"/>
            <w:rFonts w:ascii="Times New Roman" w:eastAsia="Times New Roman" w:hAnsi="Times New Roman" w:cs="Times New Roman"/>
          </w:rPr>
          <w:t>https://mi-aimh.org/2022-conference-student-posters/</w:t>
        </w:r>
      </w:hyperlink>
      <w:r w:rsidR="00663053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by </w:t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October </w:t>
      </w:r>
      <w:r w:rsidR="006F1894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, 2021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.  This form will allow you to enter your student poster information and submit in </w:t>
      </w:r>
      <w:r w:rsidRPr="008B143C">
        <w:rPr>
          <w:rFonts w:ascii="Times New Roman" w:eastAsia="Times New Roman" w:hAnsi="Times New Roman" w:cs="Times New Roman"/>
          <w:color w:val="000000"/>
          <w:u w:val="single"/>
        </w:rPr>
        <w:t>one step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.   You will be able to start the form, </w:t>
      </w:r>
      <w:r w:rsidRPr="008B143C">
        <w:rPr>
          <w:rFonts w:ascii="Times New Roman" w:eastAsia="Times New Roman" w:hAnsi="Times New Roman" w:cs="Times New Roman"/>
          <w:color w:val="000000"/>
        </w:rPr>
        <w:lastRenderedPageBreak/>
        <w:t>save your work and come back to complete prior to submission.  Student Poster presenters are expected to register for the conference at student rates. </w:t>
      </w:r>
    </w:p>
    <w:p w14:paraId="0DC459CA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 </w:t>
      </w:r>
    </w:p>
    <w:p w14:paraId="40B551AE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These are the chronological steps for submitting a conference student poster:</w:t>
      </w:r>
    </w:p>
    <w:p w14:paraId="070B5C00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 </w:t>
      </w:r>
    </w:p>
    <w:p w14:paraId="59D53308" w14:textId="53199E19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FF0000"/>
        </w:rPr>
        <w:t xml:space="preserve">Step 1: </w:t>
      </w:r>
      <w:r w:rsidRPr="008B143C">
        <w:rPr>
          <w:rFonts w:ascii="Times New Roman" w:eastAsia="Times New Roman" w:hAnsi="Times New Roman" w:cs="Times New Roman"/>
          <w:color w:val="000000"/>
        </w:rPr>
        <w:t>   Read through this document and determine if you would like to submit a poster</w:t>
      </w:r>
    </w:p>
    <w:p w14:paraId="63139B3C" w14:textId="18D2FA94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FF0000"/>
        </w:rPr>
        <w:t>Step 2:</w:t>
      </w:r>
      <w:r w:rsidRPr="008B143C">
        <w:rPr>
          <w:rFonts w:ascii="Times New Roman" w:eastAsia="Times New Roman" w:hAnsi="Times New Roman" w:cs="Times New Roman"/>
          <w:color w:val="FF0000"/>
        </w:rPr>
        <w:t xml:space="preserve">    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Gather all of the required information that is needed to complete the Student </w:t>
      </w:r>
      <w:r w:rsidRPr="008B143C">
        <w:rPr>
          <w:rFonts w:ascii="Times New Roman" w:eastAsia="Times New Roman" w:hAnsi="Times New Roman" w:cs="Times New Roman"/>
          <w:color w:val="000000"/>
        </w:rPr>
        <w:br/>
      </w:r>
      <w:r w:rsidRPr="008B143C">
        <w:rPr>
          <w:rFonts w:ascii="Times New Roman" w:eastAsia="Times New Roman" w:hAnsi="Times New Roman" w:cs="Times New Roman"/>
          <w:color w:val="000000"/>
        </w:rPr>
        <w:tab/>
        <w:t xml:space="preserve">    Poster Application Submission.  All of the items are listed on pages 2-4.</w:t>
      </w:r>
    </w:p>
    <w:p w14:paraId="02374B21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FF0000"/>
        </w:rPr>
        <w:t>Step 3:</w:t>
      </w:r>
      <w:r w:rsidRPr="008B143C">
        <w:rPr>
          <w:rFonts w:ascii="Times New Roman" w:eastAsia="Times New Roman" w:hAnsi="Times New Roman" w:cs="Times New Roman"/>
          <w:color w:val="FF0000"/>
        </w:rPr>
        <w:t xml:space="preserve">    </w:t>
      </w:r>
      <w:r w:rsidRPr="008B143C">
        <w:rPr>
          <w:rFonts w:ascii="Times New Roman" w:eastAsia="Times New Roman" w:hAnsi="Times New Roman" w:cs="Times New Roman"/>
          <w:color w:val="000000"/>
        </w:rPr>
        <w:t>When you are ready, complete the online Full Conference Workshop Proposal </w:t>
      </w:r>
    </w:p>
    <w:p w14:paraId="1E49EDE8" w14:textId="57641CF2" w:rsidR="008B143C" w:rsidRPr="008B143C" w:rsidRDefault="008B143C" w:rsidP="008B143C">
      <w:pPr>
        <w:ind w:firstLine="72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 xml:space="preserve">    Submission – October </w:t>
      </w:r>
      <w:r w:rsidR="006F1894">
        <w:rPr>
          <w:rFonts w:ascii="Times New Roman" w:eastAsia="Times New Roman" w:hAnsi="Times New Roman" w:cs="Times New Roman"/>
          <w:color w:val="000000"/>
        </w:rPr>
        <w:t>7</w:t>
      </w:r>
      <w:r w:rsidRPr="008B143C">
        <w:rPr>
          <w:rFonts w:ascii="Times New Roman" w:eastAsia="Times New Roman" w:hAnsi="Times New Roman" w:cs="Times New Roman"/>
          <w:color w:val="000000"/>
        </w:rPr>
        <w:t>, 2021</w:t>
      </w:r>
    </w:p>
    <w:p w14:paraId="1538AA9D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NOTE:</w:t>
      </w:r>
    </w:p>
    <w:p w14:paraId="39F5FE89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The system will allow you to start entering information online and SAVE and CONTINUE</w:t>
      </w:r>
    </w:p>
    <w:p w14:paraId="2D329BC5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To choose to Save and Continue, scroll down to the bottom of the form and you will see the link there.</w:t>
      </w:r>
    </w:p>
    <w:p w14:paraId="098EB1C8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If you choose to Save and Continue – you will be prompted to copy a unique link – or – enter your email address and a link will be sent to you.</w:t>
      </w:r>
    </w:p>
    <w:p w14:paraId="4246F7A2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This link will expire in 30 days from the day it is created</w:t>
      </w:r>
    </w:p>
    <w:p w14:paraId="3796E19C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If you do not return to the system and complete your submission information and process, after 30 days the information entered will automatically delete and the link will expire.</w:t>
      </w:r>
    </w:p>
    <w:p w14:paraId="3259FCC2" w14:textId="77777777" w:rsidR="008B143C" w:rsidRPr="008B143C" w:rsidRDefault="008B143C" w:rsidP="008B143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B143C">
        <w:rPr>
          <w:rFonts w:ascii="Times New Roman" w:eastAsia="Times New Roman" w:hAnsi="Times New Roman" w:cs="Times New Roman"/>
          <w:color w:val="000000"/>
        </w:rPr>
        <w:t>It is recommended that only the Lead Author/Presenter use the link and enter information – you can share the link, but two people cannot enter information at the same time.</w:t>
      </w:r>
    </w:p>
    <w:p w14:paraId="41426536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B318E14" w14:textId="3C72790F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Terms of Presentation: </w:t>
      </w:r>
      <w:r w:rsidRPr="008B143C">
        <w:rPr>
          <w:rFonts w:ascii="Times New Roman" w:eastAsia="Times New Roman" w:hAnsi="Times New Roman" w:cs="Times New Roman"/>
          <w:color w:val="000000"/>
        </w:rPr>
        <w:t>The 2022 Biennial Conference will be a virtual event hosted through the</w:t>
      </w:r>
      <w:r>
        <w:rPr>
          <w:rFonts w:ascii="Times New Roman" w:eastAsia="Times New Roman" w:hAnsi="Times New Roman" w:cs="Times New Roman"/>
          <w:color w:val="000000"/>
        </w:rPr>
        <w:t xml:space="preserve"> Blue Sky. 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Hosting this event virtually brings a wonderful opportunity to </w:t>
      </w:r>
      <w:r w:rsidR="008367E4">
        <w:rPr>
          <w:rFonts w:ascii="Times New Roman" w:eastAsia="Times New Roman" w:hAnsi="Times New Roman" w:cs="Times New Roman"/>
          <w:color w:val="000000"/>
        </w:rPr>
        <w:t>welcome</w:t>
      </w:r>
      <w:r w:rsidR="008367E4" w:rsidRPr="008B143C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</w:rPr>
        <w:t>student poster</w:t>
      </w:r>
      <w:r w:rsidR="008367E4">
        <w:rPr>
          <w:rFonts w:ascii="Times New Roman" w:eastAsia="Times New Roman" w:hAnsi="Times New Roman" w:cs="Times New Roman"/>
          <w:color w:val="000000"/>
        </w:rPr>
        <w:t xml:space="preserve"> presenters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 from outside of Michigan! MI-AIMH is encouraging students from all over to submit a Student poster application. Please note that the conference time will be the Eastern</w:t>
      </w:r>
    </w:p>
    <w:p w14:paraId="2724575B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Standard Time Zone. Posters selected will have access to the following support</w:t>
      </w:r>
    </w:p>
    <w:p w14:paraId="3837F97A" w14:textId="77777777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for this virtual conference:</w:t>
      </w:r>
    </w:p>
    <w:p w14:paraId="566A98BB" w14:textId="77777777" w:rsidR="008B143C" w:rsidRPr="008B143C" w:rsidRDefault="008B143C" w:rsidP="008B143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Best practices and tips on student posters in a virtual conference</w:t>
      </w:r>
    </w:p>
    <w:p w14:paraId="52722EDA" w14:textId="1BEB1B5E" w:rsidR="008B143C" w:rsidRPr="008B143C" w:rsidRDefault="008B143C" w:rsidP="008B143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Support through</w:t>
      </w:r>
      <w:r>
        <w:rPr>
          <w:rFonts w:ascii="Times New Roman" w:eastAsia="Times New Roman" w:hAnsi="Times New Roman" w:cs="Times New Roman"/>
          <w:color w:val="000000"/>
        </w:rPr>
        <w:t xml:space="preserve"> Blue Sky 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event managers and AV professionals </w:t>
      </w:r>
    </w:p>
    <w:p w14:paraId="017C30C6" w14:textId="77777777" w:rsidR="008B143C" w:rsidRPr="008B143C" w:rsidRDefault="008B143C" w:rsidP="008B143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Student poster presenters will be able to:</w:t>
      </w:r>
    </w:p>
    <w:p w14:paraId="39D6F961" w14:textId="15A4BC48" w:rsidR="006F1894" w:rsidRDefault="006F1894" w:rsidP="006F189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BD2F283" w14:textId="46244D03" w:rsidR="006F1894" w:rsidRDefault="006F1894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their student posters and information available on the platform for the entire conference</w:t>
      </w:r>
    </w:p>
    <w:p w14:paraId="1467CBA9" w14:textId="70E3BCE8" w:rsidR="008B143C" w:rsidRPr="008B143C" w:rsidRDefault="008B143C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Include an image of your poster presentation available for attendees</w:t>
      </w:r>
    </w:p>
    <w:p w14:paraId="6CFCE0EB" w14:textId="6D32620B" w:rsidR="008B143C" w:rsidRPr="008B143C" w:rsidRDefault="008367E4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8B143C" w:rsidRPr="008B143C">
        <w:rPr>
          <w:rFonts w:ascii="Times New Roman" w:eastAsia="Times New Roman" w:hAnsi="Times New Roman" w:cs="Times New Roman"/>
          <w:color w:val="000000"/>
        </w:rPr>
        <w:t>pload video presentation</w:t>
      </w:r>
    </w:p>
    <w:p w14:paraId="3C4D8A80" w14:textId="77777777" w:rsidR="008B143C" w:rsidRPr="008B143C" w:rsidRDefault="008B143C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Make handouts easily available for attendees</w:t>
      </w:r>
    </w:p>
    <w:p w14:paraId="05C71AC2" w14:textId="284FDDB9" w:rsidR="008B143C" w:rsidRPr="008B143C" w:rsidRDefault="008B143C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 xml:space="preserve">Share </w:t>
      </w:r>
      <w:r w:rsidR="00A11DFF">
        <w:rPr>
          <w:rFonts w:ascii="Times New Roman" w:eastAsia="Times New Roman" w:hAnsi="Times New Roman" w:cs="Times New Roman"/>
          <w:color w:val="000000"/>
        </w:rPr>
        <w:t>s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tudent </w:t>
      </w:r>
      <w:r w:rsidR="00A11DFF">
        <w:rPr>
          <w:rFonts w:ascii="Times New Roman" w:eastAsia="Times New Roman" w:hAnsi="Times New Roman" w:cs="Times New Roman"/>
          <w:color w:val="000000"/>
        </w:rPr>
        <w:t>a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uthors contact information, </w:t>
      </w:r>
      <w:proofErr w:type="gramStart"/>
      <w:r w:rsidRPr="008B143C">
        <w:rPr>
          <w:rFonts w:ascii="Times New Roman" w:eastAsia="Times New Roman" w:hAnsi="Times New Roman" w:cs="Times New Roman"/>
          <w:color w:val="000000"/>
        </w:rPr>
        <w:t>bio</w:t>
      </w:r>
      <w:proofErr w:type="gramEnd"/>
      <w:r w:rsidRPr="008B143C">
        <w:rPr>
          <w:rFonts w:ascii="Times New Roman" w:eastAsia="Times New Roman" w:hAnsi="Times New Roman" w:cs="Times New Roman"/>
          <w:color w:val="000000"/>
        </w:rPr>
        <w:t xml:space="preserve"> and photos</w:t>
      </w:r>
    </w:p>
    <w:p w14:paraId="425A382D" w14:textId="77777777" w:rsidR="008B143C" w:rsidRPr="008B143C" w:rsidRDefault="008B143C" w:rsidP="008B143C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Chat for Q&amp;A with attendees</w:t>
      </w:r>
    </w:p>
    <w:p w14:paraId="1A29FCED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20"/>
          <w:szCs w:val="20"/>
        </w:rPr>
        <w:t>·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7D8DD1F" w14:textId="77777777" w:rsidR="008B143C" w:rsidRPr="008B143C" w:rsidRDefault="008B143C" w:rsidP="008B143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Special D Events will work closely with students to collect student authors and poster information that will be loaded into the virtual platform.  Students are not expected</w:t>
      </w:r>
    </w:p>
    <w:p w14:paraId="1F653486" w14:textId="716DC876" w:rsidR="00DE20CB" w:rsidRPr="00DE20CB" w:rsidRDefault="008B143C" w:rsidP="00DE20CB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to input information into the platform</w:t>
      </w:r>
      <w:r w:rsidR="00DE20CB">
        <w:rPr>
          <w:rFonts w:ascii="Times New Roman" w:eastAsia="Times New Roman" w:hAnsi="Times New Roman" w:cs="Times New Roman"/>
          <w:color w:val="000000"/>
        </w:rPr>
        <w:t xml:space="preserve"> (</w:t>
      </w:r>
      <w:r w:rsidRPr="008B143C">
        <w:rPr>
          <w:rFonts w:ascii="Times New Roman" w:eastAsia="Times New Roman" w:hAnsi="Times New Roman" w:cs="Times New Roman"/>
          <w:color w:val="000000"/>
        </w:rPr>
        <w:t>that will be handled for you</w:t>
      </w:r>
      <w:r w:rsidR="00DE20CB" w:rsidRPr="00DE20CB">
        <w:rPr>
          <w:rFonts w:ascii="Times New Roman" w:eastAsia="Times New Roman" w:hAnsi="Times New Roman" w:cs="Times New Roman"/>
          <w:color w:val="000000"/>
        </w:rPr>
        <w:t xml:space="preserve">); however, they are expected to </w:t>
      </w:r>
      <w:r w:rsidR="00DE20CB" w:rsidRPr="00DE20CB">
        <w:rPr>
          <w:rFonts w:ascii="Times New Roman" w:hAnsi="Times New Roman" w:cs="Times New Roman"/>
        </w:rPr>
        <w:t xml:space="preserve">adhere to poster, video and/or handout submission deadlines as outlined by Special D Events.  </w:t>
      </w:r>
    </w:p>
    <w:p w14:paraId="6103BA9D" w14:textId="1AF9C7E5" w:rsidR="008B143C" w:rsidRPr="008B143C" w:rsidRDefault="008B143C" w:rsidP="008B143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lastRenderedPageBreak/>
        <w:t>There is a maximum number of six authors allowed to present poster</w:t>
      </w:r>
      <w:r w:rsidR="00DE20CB">
        <w:rPr>
          <w:rFonts w:ascii="Times New Roman" w:eastAsia="Times New Roman" w:hAnsi="Times New Roman" w:cs="Times New Roman"/>
          <w:color w:val="000000"/>
        </w:rPr>
        <w:t>/video and/or chat for Q &amp; A with attendees</w:t>
      </w:r>
      <w:r w:rsidRPr="008B143C">
        <w:rPr>
          <w:rFonts w:ascii="Times New Roman" w:eastAsia="Times New Roman" w:hAnsi="Times New Roman" w:cs="Times New Roman"/>
          <w:color w:val="000000"/>
        </w:rPr>
        <w:t>.  Please note, either the primary or one of the subsequent presenters</w:t>
      </w:r>
      <w:r w:rsidR="00B5084B">
        <w:rPr>
          <w:rFonts w:ascii="Times New Roman" w:eastAsia="Times New Roman" w:hAnsi="Times New Roman" w:cs="Times New Roman"/>
          <w:color w:val="000000"/>
        </w:rPr>
        <w:t>,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 as indicated on this form</w:t>
      </w:r>
      <w:r w:rsidR="00B5084B">
        <w:rPr>
          <w:rFonts w:ascii="Times New Roman" w:eastAsia="Times New Roman" w:hAnsi="Times New Roman" w:cs="Times New Roman"/>
          <w:color w:val="000000"/>
        </w:rPr>
        <w:t>,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 must present the poster.  No alternate presenter will be approved. </w:t>
      </w:r>
    </w:p>
    <w:p w14:paraId="671AFF89" w14:textId="5CF92E48" w:rsidR="008B143C" w:rsidRPr="008B143C" w:rsidRDefault="008B143C" w:rsidP="008B143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Speakers must be ready to</w:t>
      </w:r>
      <w:r w:rsidR="00DE20CB">
        <w:rPr>
          <w:rFonts w:ascii="Times New Roman" w:eastAsia="Times New Roman" w:hAnsi="Times New Roman" w:cs="Times New Roman"/>
          <w:color w:val="000000"/>
        </w:rPr>
        <w:t xml:space="preserve"> participate in a chat for Q &amp; A session with attendees</w:t>
      </w:r>
      <w:r w:rsidR="00B5084B">
        <w:rPr>
          <w:rFonts w:ascii="Times New Roman" w:eastAsia="Times New Roman" w:hAnsi="Times New Roman" w:cs="Times New Roman"/>
          <w:color w:val="000000"/>
        </w:rPr>
        <w:t>.</w:t>
      </w:r>
      <w:r w:rsidR="006F1894">
        <w:rPr>
          <w:rFonts w:ascii="Times New Roman" w:eastAsia="Times New Roman" w:hAnsi="Times New Roman" w:cs="Times New Roman"/>
          <w:color w:val="000000"/>
        </w:rPr>
        <w:t xml:space="preserve"> </w:t>
      </w:r>
      <w:r w:rsidR="00B5084B">
        <w:rPr>
          <w:rFonts w:ascii="Times New Roman" w:eastAsia="Times New Roman" w:hAnsi="Times New Roman" w:cs="Times New Roman"/>
          <w:color w:val="000000"/>
        </w:rPr>
        <w:t>T</w:t>
      </w:r>
      <w:r w:rsidR="006F1894">
        <w:rPr>
          <w:rFonts w:ascii="Times New Roman" w:eastAsia="Times New Roman" w:hAnsi="Times New Roman" w:cs="Times New Roman"/>
          <w:color w:val="000000"/>
        </w:rPr>
        <w:t>he day/time will be determined soon.</w:t>
      </w:r>
      <w:r w:rsidR="00A11DFF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0E88646" w14:textId="712AA9FB" w:rsidR="008B143C" w:rsidRPr="008B143C" w:rsidRDefault="008B143C" w:rsidP="008B143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43C">
        <w:rPr>
          <w:rFonts w:ascii="Times New Roman" w:eastAsia="Times New Roman" w:hAnsi="Times New Roman" w:cs="Times New Roman"/>
          <w:color w:val="000000"/>
        </w:rPr>
        <w:t>Poster presenters are expected to register for the conference at student rates</w:t>
      </w:r>
      <w:r w:rsidR="006F1894">
        <w:rPr>
          <w:rFonts w:ascii="Times New Roman" w:eastAsia="Times New Roman" w:hAnsi="Times New Roman" w:cs="Times New Roman"/>
          <w:color w:val="000000"/>
        </w:rPr>
        <w:t xml:space="preserve"> (typically under $100)</w:t>
      </w:r>
      <w:r w:rsidRPr="008B143C">
        <w:rPr>
          <w:rFonts w:ascii="Times New Roman" w:eastAsia="Times New Roman" w:hAnsi="Times New Roman" w:cs="Times New Roman"/>
          <w:color w:val="000000"/>
        </w:rPr>
        <w:t>.  Poster selections will be made early December 2021. </w:t>
      </w:r>
    </w:p>
    <w:p w14:paraId="4373EC3E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</w:p>
    <w:p w14:paraId="513AE4EF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 Poster Requirements</w:t>
      </w:r>
    </w:p>
    <w:p w14:paraId="5B6D7991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Gather all of these items together PRIOR to starting your online application and submission.</w:t>
      </w:r>
    </w:p>
    <w:p w14:paraId="11DD9A3A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 </w:t>
      </w:r>
    </w:p>
    <w:p w14:paraId="7D7261C8" w14:textId="77777777" w:rsidR="008B143C" w:rsidRPr="008B143C" w:rsidRDefault="008B143C" w:rsidP="008B143C">
      <w:pPr>
        <w:ind w:left="72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Title of Poster</w:t>
      </w:r>
    </w:p>
    <w:p w14:paraId="281E3722" w14:textId="77777777" w:rsidR="008B143C" w:rsidRPr="008B143C" w:rsidRDefault="008B143C" w:rsidP="008B143C">
      <w:pPr>
        <w:ind w:left="72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Abstract - </w:t>
      </w:r>
      <w:r w:rsidRPr="008B143C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B143C">
        <w:rPr>
          <w:rFonts w:ascii="Times New Roman" w:eastAsia="Times New Roman" w:hAnsi="Times New Roman" w:cs="Times New Roman"/>
          <w:color w:val="000000"/>
        </w:rPr>
        <w:t>Abstracts are allowed a maximum of 100 words and are listed in registration materials.  This should provide participants with a clear idea of the focus, goals and intended audience.</w:t>
      </w:r>
    </w:p>
    <w:p w14:paraId="2A35E866" w14:textId="77777777" w:rsidR="008B143C" w:rsidRPr="008B143C" w:rsidRDefault="008B143C" w:rsidP="008B143C">
      <w:pPr>
        <w:ind w:left="72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3.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Presenter Information</w:t>
      </w:r>
    </w:p>
    <w:p w14:paraId="71214ABF" w14:textId="77777777" w:rsidR="008B143C" w:rsidRPr="008B143C" w:rsidRDefault="008B143C" w:rsidP="008B143C">
      <w:pPr>
        <w:ind w:left="144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a.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Workshop submissions are allowed to have a maximum of SIX presenters</w:t>
      </w:r>
    </w:p>
    <w:p w14:paraId="253D7C59" w14:textId="77777777" w:rsidR="008B143C" w:rsidRPr="008B143C" w:rsidRDefault="008B143C" w:rsidP="008B143C">
      <w:pPr>
        <w:ind w:left="144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b.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A Lead Presenter </w:t>
      </w:r>
      <w:r w:rsidRPr="008B143C">
        <w:rPr>
          <w:rFonts w:ascii="Times New Roman" w:eastAsia="Times New Roman" w:hAnsi="Times New Roman" w:cs="Times New Roman"/>
          <w:color w:val="000000"/>
        </w:rPr>
        <w:t>needs to be identified for student posters</w:t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8B143C">
        <w:rPr>
          <w:rFonts w:ascii="Times New Roman" w:eastAsia="Times New Roman" w:hAnsi="Times New Roman" w:cs="Times New Roman"/>
          <w:color w:val="000000"/>
        </w:rPr>
        <w:t>The Lead Presenter will be the main contact and responsible for communicating logistics, etc.</w:t>
      </w:r>
    </w:p>
    <w:p w14:paraId="42D818A8" w14:textId="77777777" w:rsidR="008B143C" w:rsidRPr="008B143C" w:rsidRDefault="008B143C" w:rsidP="008B143C">
      <w:pPr>
        <w:ind w:left="144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c.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</w:rPr>
        <w:t>This information will be required from ALL presenters</w:t>
      </w:r>
    </w:p>
    <w:p w14:paraId="7736B2F4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</w:t>
      </w:r>
      <w:proofErr w:type="spellStart"/>
      <w:r w:rsidRPr="008B143C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B143C">
        <w:rPr>
          <w:rFonts w:ascii="Times New Roman" w:eastAsia="Times New Roman" w:hAnsi="Times New Roman" w:cs="Times New Roman"/>
          <w:color w:val="000000"/>
        </w:rPr>
        <w:t>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Name, Credentials &amp; Field of Study (M.A. in?)</w:t>
      </w:r>
    </w:p>
    <w:p w14:paraId="087C3740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ii.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Endorsement® Type (enter NA if needed)</w:t>
      </w:r>
    </w:p>
    <w:p w14:paraId="2060486D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iii.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University/College</w:t>
      </w:r>
    </w:p>
    <w:p w14:paraId="28C73D97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iv.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Number of years of experience on workshop topic</w:t>
      </w:r>
    </w:p>
    <w:p w14:paraId="7E9281F9" w14:textId="36B74D33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</w:rPr>
        <w:t>v.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Email </w:t>
      </w:r>
    </w:p>
    <w:p w14:paraId="55912F88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vi.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Mailing Address</w:t>
      </w:r>
    </w:p>
    <w:p w14:paraId="3DD95AD5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vii.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City, State, Zip Code</w:t>
      </w:r>
    </w:p>
    <w:p w14:paraId="567E82D5" w14:textId="77777777" w:rsidR="008B143C" w:rsidRPr="008B143C" w:rsidRDefault="008B143C" w:rsidP="008B143C">
      <w:pPr>
        <w:ind w:left="2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viii.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color w:val="000000"/>
        </w:rPr>
        <w:t>Cell Number</w:t>
      </w:r>
    </w:p>
    <w:p w14:paraId="4E6DFCF8" w14:textId="04AF0A83" w:rsidR="008B143C" w:rsidRPr="008B143C" w:rsidRDefault="008B143C" w:rsidP="008B143C">
      <w:pPr>
        <w:ind w:left="72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color w:val="000000"/>
        </w:rPr>
        <w:t>4.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B143C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Description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 - One-page description of your poster that includes the theoretical and/or empirical background of the poster presentation (e.g.</w:t>
      </w:r>
      <w:r w:rsidR="00B5084B">
        <w:rPr>
          <w:rFonts w:ascii="Times New Roman" w:eastAsia="Times New Roman" w:hAnsi="Times New Roman" w:cs="Times New Roman"/>
          <w:color w:val="000000"/>
        </w:rPr>
        <w:t>,</w:t>
      </w:r>
      <w:r w:rsidRPr="008B143C">
        <w:rPr>
          <w:rFonts w:ascii="Times New Roman" w:eastAsia="Times New Roman" w:hAnsi="Times New Roman" w:cs="Times New Roman"/>
          <w:color w:val="000000"/>
        </w:rPr>
        <w:t xml:space="preserve"> attachment theory, trauma research, etc.).  A description of the poster presentation will inform either clinical or applied practice or empirical research in the IMH field.  Maximum # of 1,000 words.</w:t>
      </w:r>
    </w:p>
    <w:p w14:paraId="6C8E9CE5" w14:textId="77777777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625DF20" w14:textId="77777777" w:rsidR="008B143C" w:rsidRPr="008B143C" w:rsidRDefault="008B143C" w:rsidP="008B143C">
      <w:pPr>
        <w:spacing w:after="160"/>
        <w:rPr>
          <w:rFonts w:ascii="Times New Roman" w:eastAsia="Times New Roman" w:hAnsi="Times New Roman" w:cs="Times New Roman"/>
        </w:rPr>
      </w:pPr>
      <w:r w:rsidRPr="008B143C">
        <w:rPr>
          <w:rFonts w:ascii="Times New Roman" w:eastAsia="Times New Roman" w:hAnsi="Times New Roman" w:cs="Times New Roman"/>
          <w:b/>
          <w:bCs/>
          <w:color w:val="000000"/>
        </w:rPr>
        <w:t xml:space="preserve">For questions regarding Student Poster, please contact </w:t>
      </w:r>
      <w:r w:rsidRPr="008B143C">
        <w:rPr>
          <w:rFonts w:ascii="Times New Roman" w:eastAsia="Times New Roman" w:hAnsi="Times New Roman" w:cs="Times New Roman"/>
          <w:b/>
          <w:bCs/>
          <w:color w:val="0563C1"/>
        </w:rPr>
        <w:t>miaimh.conference@gmail.com</w:t>
      </w:r>
    </w:p>
    <w:p w14:paraId="65ED91AF" w14:textId="77777777" w:rsidR="008B143C" w:rsidRPr="008B143C" w:rsidRDefault="008B143C" w:rsidP="008B143C">
      <w:pPr>
        <w:rPr>
          <w:rFonts w:ascii="Times New Roman" w:eastAsia="Times New Roman" w:hAnsi="Times New Roman" w:cs="Times New Roman"/>
        </w:rPr>
      </w:pPr>
    </w:p>
    <w:p w14:paraId="120DB347" w14:textId="77777777" w:rsidR="007D6C71" w:rsidRDefault="00663053"/>
    <w:sectPr w:rsidR="007D6C71" w:rsidSect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130AC"/>
    <w:multiLevelType w:val="multilevel"/>
    <w:tmpl w:val="04C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25E42"/>
    <w:multiLevelType w:val="multilevel"/>
    <w:tmpl w:val="922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46A2B"/>
    <w:multiLevelType w:val="multilevel"/>
    <w:tmpl w:val="753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A477B"/>
    <w:multiLevelType w:val="multilevel"/>
    <w:tmpl w:val="093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3C"/>
    <w:rsid w:val="00056026"/>
    <w:rsid w:val="00195A8F"/>
    <w:rsid w:val="002A5BB1"/>
    <w:rsid w:val="00593A3F"/>
    <w:rsid w:val="00663053"/>
    <w:rsid w:val="006D6A3F"/>
    <w:rsid w:val="006F1894"/>
    <w:rsid w:val="008367E4"/>
    <w:rsid w:val="00897C8F"/>
    <w:rsid w:val="008B143C"/>
    <w:rsid w:val="009D035A"/>
    <w:rsid w:val="00A11DFF"/>
    <w:rsid w:val="00B5084B"/>
    <w:rsid w:val="00D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69746"/>
  <w14:defaultImageDpi w14:val="32767"/>
  <w15:chartTrackingRefBased/>
  <w15:docId w15:val="{C98E48EA-752E-1F4A-839F-0807C52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14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143C"/>
  </w:style>
  <w:style w:type="paragraph" w:styleId="Revision">
    <w:name w:val="Revision"/>
    <w:hidden/>
    <w:uiPriority w:val="99"/>
    <w:semiHidden/>
    <w:rsid w:val="00A11DFF"/>
  </w:style>
  <w:style w:type="character" w:styleId="CommentReference">
    <w:name w:val="annotation reference"/>
    <w:basedOn w:val="DefaultParagraphFont"/>
    <w:uiPriority w:val="99"/>
    <w:semiHidden/>
    <w:unhideWhenUsed/>
    <w:rsid w:val="00A1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D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6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-aimh.org/2022-conference-student-post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Lower</dc:creator>
  <cp:keywords/>
  <dc:description/>
  <cp:lastModifiedBy>Teresa Lower</cp:lastModifiedBy>
  <cp:revision>2</cp:revision>
  <dcterms:created xsi:type="dcterms:W3CDTF">2021-09-10T18:58:00Z</dcterms:created>
  <dcterms:modified xsi:type="dcterms:W3CDTF">2021-09-10T18:58:00Z</dcterms:modified>
</cp:coreProperties>
</file>